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Hon </w:t>
      </w:r>
      <w:proofErr w:type="spellStart"/>
      <w:r w:rsidRPr="00594A7D">
        <w:rPr>
          <w:rFonts w:ascii="Calibri" w:hAnsi="Calibri" w:cs="Calibri"/>
          <w:color w:val="000000"/>
          <w:lang w:val="en-US"/>
        </w:rPr>
        <w:t>Ziyambi</w:t>
      </w:r>
      <w:proofErr w:type="spellEnd"/>
      <w:r w:rsidRPr="00594A7D">
        <w:rPr>
          <w:rFonts w:ascii="Calibri" w:hAnsi="Calibri" w:cs="Calibri"/>
          <w:color w:val="000000"/>
          <w:lang w:val="en-US"/>
        </w:rPr>
        <w:t xml:space="preserve"> </w:t>
      </w:r>
      <w:proofErr w:type="spellStart"/>
      <w:r w:rsidRPr="00594A7D">
        <w:rPr>
          <w:rFonts w:ascii="Calibri" w:hAnsi="Calibri" w:cs="Calibri"/>
          <w:color w:val="000000"/>
          <w:lang w:val="en-US"/>
        </w:rPr>
        <w:t>Ziyambi</w:t>
      </w:r>
      <w:proofErr w:type="spellEnd"/>
      <w:r w:rsidRPr="00594A7D">
        <w:rPr>
          <w:rFonts w:ascii="Calibri" w:hAnsi="Calibri" w:cs="Calibri"/>
          <w:color w:val="000000"/>
          <w:lang w:val="en-US"/>
        </w:rPr>
        <w:t xml:space="preserve"> </w:t>
      </w:r>
    </w:p>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Minister of Justice, Legal and Parliamentary Affairs </w:t>
      </w:r>
    </w:p>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New government Complex </w:t>
      </w:r>
    </w:p>
    <w:p w:rsidR="00FC55C8" w:rsidRPr="00594A7D" w:rsidRDefault="00FC55C8" w:rsidP="00594A7D">
      <w:pPr>
        <w:autoSpaceDE w:val="0"/>
        <w:autoSpaceDN w:val="0"/>
        <w:adjustRightInd w:val="0"/>
        <w:jc w:val="both"/>
        <w:rPr>
          <w:rFonts w:ascii="Calibri" w:hAnsi="Calibri" w:cs="Calibri"/>
          <w:color w:val="000000"/>
          <w:lang w:val="en-US"/>
        </w:rPr>
      </w:pPr>
      <w:proofErr w:type="spellStart"/>
      <w:r w:rsidRPr="00594A7D">
        <w:rPr>
          <w:rFonts w:ascii="Calibri" w:hAnsi="Calibri" w:cs="Calibri"/>
          <w:color w:val="000000"/>
          <w:lang w:val="en-US"/>
        </w:rPr>
        <w:t>Cnr</w:t>
      </w:r>
      <w:proofErr w:type="spellEnd"/>
      <w:r w:rsidRPr="00594A7D">
        <w:rPr>
          <w:rFonts w:ascii="Calibri" w:hAnsi="Calibri" w:cs="Calibri"/>
          <w:color w:val="000000"/>
          <w:lang w:val="en-US"/>
        </w:rPr>
        <w:t xml:space="preserve"> V </w:t>
      </w:r>
      <w:proofErr w:type="spellStart"/>
      <w:r w:rsidRPr="00594A7D">
        <w:rPr>
          <w:rFonts w:ascii="Calibri" w:hAnsi="Calibri" w:cs="Calibri"/>
          <w:color w:val="000000"/>
          <w:lang w:val="en-US"/>
        </w:rPr>
        <w:t>Muzenda</w:t>
      </w:r>
      <w:proofErr w:type="spellEnd"/>
      <w:r w:rsidRPr="00594A7D">
        <w:rPr>
          <w:rFonts w:ascii="Calibri" w:hAnsi="Calibri" w:cs="Calibri"/>
          <w:color w:val="000000"/>
          <w:lang w:val="en-US"/>
        </w:rPr>
        <w:t xml:space="preserve"> and </w:t>
      </w:r>
      <w:proofErr w:type="spellStart"/>
      <w:r w:rsidRPr="00594A7D">
        <w:rPr>
          <w:rFonts w:ascii="Calibri" w:hAnsi="Calibri" w:cs="Calibri"/>
          <w:color w:val="000000"/>
          <w:lang w:val="en-US"/>
        </w:rPr>
        <w:t>Samora</w:t>
      </w:r>
      <w:proofErr w:type="spellEnd"/>
      <w:r w:rsidRPr="00594A7D">
        <w:rPr>
          <w:rFonts w:ascii="Calibri" w:hAnsi="Calibri" w:cs="Calibri"/>
          <w:color w:val="000000"/>
          <w:lang w:val="en-US"/>
        </w:rPr>
        <w:t xml:space="preserve"> </w:t>
      </w:r>
      <w:proofErr w:type="spellStart"/>
      <w:r w:rsidRPr="00594A7D">
        <w:rPr>
          <w:rFonts w:ascii="Calibri" w:hAnsi="Calibri" w:cs="Calibri"/>
          <w:color w:val="000000"/>
          <w:lang w:val="en-US"/>
        </w:rPr>
        <w:t>Machel</w:t>
      </w:r>
      <w:proofErr w:type="spellEnd"/>
      <w:r w:rsidRPr="00594A7D">
        <w:rPr>
          <w:rFonts w:ascii="Calibri" w:hAnsi="Calibri" w:cs="Calibri"/>
          <w:color w:val="000000"/>
          <w:lang w:val="en-US"/>
        </w:rPr>
        <w:t xml:space="preserve"> Avenue </w:t>
      </w:r>
    </w:p>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6th Floor, Block C </w:t>
      </w:r>
    </w:p>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Harare </w:t>
      </w:r>
    </w:p>
    <w:p w:rsidR="00FC55C8" w:rsidRPr="00594A7D" w:rsidRDefault="00FC55C8" w:rsidP="00594A7D">
      <w:pPr>
        <w:autoSpaceDE w:val="0"/>
        <w:autoSpaceDN w:val="0"/>
        <w:adjustRightInd w:val="0"/>
        <w:jc w:val="both"/>
        <w:rPr>
          <w:rFonts w:ascii="Calibri" w:hAnsi="Calibri" w:cs="Calibri"/>
          <w:color w:val="000000"/>
          <w:lang w:val="en-US"/>
        </w:rPr>
      </w:pPr>
      <w:r w:rsidRPr="00594A7D">
        <w:rPr>
          <w:rFonts w:ascii="Calibri" w:hAnsi="Calibri" w:cs="Calibri"/>
          <w:color w:val="000000"/>
          <w:lang w:val="en-US"/>
        </w:rPr>
        <w:t xml:space="preserve">Zimbabwe </w:t>
      </w:r>
    </w:p>
    <w:p w:rsidR="00A824D5" w:rsidRPr="00594A7D" w:rsidRDefault="00A824D5" w:rsidP="00594A7D">
      <w:pPr>
        <w:jc w:val="both"/>
        <w:rPr>
          <w:lang w:val="en-US"/>
        </w:rPr>
      </w:pPr>
    </w:p>
    <w:p w:rsidR="00FC55C8" w:rsidRPr="00594A7D" w:rsidRDefault="00FC55C8" w:rsidP="00594A7D">
      <w:pPr>
        <w:jc w:val="both"/>
        <w:rPr>
          <w:lang w:val="en-US"/>
        </w:rPr>
      </w:pPr>
    </w:p>
    <w:p w:rsidR="00FC55C8" w:rsidRPr="00FC55C8" w:rsidRDefault="00FC55C8" w:rsidP="00594A7D">
      <w:pPr>
        <w:jc w:val="both"/>
        <w:rPr>
          <w:rFonts w:cs="Arial"/>
          <w:sz w:val="22"/>
          <w:szCs w:val="22"/>
          <w:lang w:val="en-US"/>
        </w:rPr>
      </w:pPr>
      <w:r w:rsidRPr="00FC55C8">
        <w:rPr>
          <w:rFonts w:cs="Arial"/>
          <w:sz w:val="22"/>
          <w:szCs w:val="22"/>
          <w:lang w:val="en-US"/>
        </w:rPr>
        <w:t xml:space="preserve">Your Excellency, </w:t>
      </w:r>
    </w:p>
    <w:p w:rsidR="00FC55C8" w:rsidRPr="00FC55C8" w:rsidRDefault="00FC55C8" w:rsidP="00594A7D">
      <w:pPr>
        <w:jc w:val="both"/>
        <w:rPr>
          <w:rFonts w:cs="Arial"/>
          <w:sz w:val="22"/>
          <w:szCs w:val="22"/>
          <w:lang w:val="en-US"/>
        </w:rPr>
      </w:pPr>
    </w:p>
    <w:p w:rsidR="00FC55C8" w:rsidRPr="00FC55C8" w:rsidRDefault="00FC55C8" w:rsidP="00594A7D">
      <w:pPr>
        <w:jc w:val="both"/>
        <w:rPr>
          <w:rFonts w:cs="Arial"/>
          <w:color w:val="000000"/>
          <w:sz w:val="22"/>
          <w:szCs w:val="22"/>
          <w:lang w:val="en-US"/>
        </w:rPr>
      </w:pPr>
      <w:r w:rsidRPr="00FC55C8">
        <w:rPr>
          <w:rFonts w:cs="Arial"/>
          <w:sz w:val="22"/>
          <w:szCs w:val="22"/>
          <w:lang w:val="en-US"/>
        </w:rPr>
        <w:t xml:space="preserve">I am writing in response to the conviction of author and activist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and activist Julie Barnes by the Anti-Corruption Court for </w:t>
      </w:r>
      <w:r w:rsidRPr="00FC55C8">
        <w:rPr>
          <w:rFonts w:cs="Arial"/>
          <w:color w:val="000000"/>
          <w:sz w:val="22"/>
          <w:szCs w:val="22"/>
          <w:lang w:val="en-US"/>
        </w:rPr>
        <w:t>the charge of “attending a meeting with intent to incite public violence, breach of the peace or acts of bigotry”.</w:t>
      </w:r>
    </w:p>
    <w:p w:rsidR="00FC55C8" w:rsidRPr="00FC55C8" w:rsidRDefault="00FC55C8" w:rsidP="00594A7D">
      <w:pPr>
        <w:jc w:val="both"/>
        <w:rPr>
          <w:rFonts w:cs="Arial"/>
          <w:sz w:val="22"/>
          <w:szCs w:val="22"/>
          <w:lang w:val="en-US"/>
        </w:rPr>
      </w:pPr>
    </w:p>
    <w:p w:rsidR="00FC55C8" w:rsidRPr="00FC55C8" w:rsidRDefault="00FC55C8" w:rsidP="00594A7D">
      <w:pPr>
        <w:jc w:val="both"/>
        <w:rPr>
          <w:rFonts w:cs="Arial"/>
          <w:sz w:val="22"/>
          <w:szCs w:val="22"/>
          <w:lang w:val="en-US"/>
        </w:rPr>
      </w:pPr>
      <w:r w:rsidRPr="00FC55C8">
        <w:rPr>
          <w:rFonts w:cs="Arial"/>
          <w:sz w:val="22"/>
          <w:szCs w:val="22"/>
          <w:lang w:val="en-US"/>
        </w:rPr>
        <w:t xml:space="preserve">In July 2020,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and Julie Barnes were arrested after protesting peacefully in the streets of Harare with banners against the economic situation in the country, demanding political reforms. They were later released on bail; however, their trial lasted over two years until they were sentenced on September 29, 2022.</w:t>
      </w:r>
    </w:p>
    <w:p w:rsidR="00FC55C8" w:rsidRPr="00FC55C8" w:rsidRDefault="00FC55C8" w:rsidP="00594A7D">
      <w:pPr>
        <w:jc w:val="both"/>
        <w:rPr>
          <w:rFonts w:cs="Arial"/>
          <w:sz w:val="22"/>
          <w:szCs w:val="22"/>
          <w:lang w:val="en-US"/>
        </w:rPr>
      </w:pPr>
    </w:p>
    <w:p w:rsidR="00FC55C8" w:rsidRPr="00FC55C8" w:rsidRDefault="00FC55C8" w:rsidP="00594A7D">
      <w:pPr>
        <w:jc w:val="both"/>
        <w:rPr>
          <w:rFonts w:cs="Arial"/>
          <w:sz w:val="22"/>
          <w:szCs w:val="22"/>
          <w:lang w:val="en-US"/>
        </w:rPr>
      </w:pPr>
      <w:r w:rsidRPr="00FC55C8">
        <w:rPr>
          <w:rFonts w:cs="Arial"/>
          <w:sz w:val="22"/>
          <w:szCs w:val="22"/>
          <w:lang w:val="en-US"/>
        </w:rPr>
        <w:t xml:space="preserve">The verdict sends a clear message that there is no room for dissent in Zimbabwe and that all people who dare to speak out freely face persecution. The suspended sentence means "sitting quietly for five years and not protesting and not expressing yourself politically, because otherwise you face imprisonment," says </w:t>
      </w:r>
      <w:proofErr w:type="spellStart"/>
      <w:r w:rsidRPr="00FC55C8">
        <w:rPr>
          <w:rFonts w:cs="Arial"/>
          <w:sz w:val="22"/>
          <w:szCs w:val="22"/>
          <w:lang w:val="en-US"/>
        </w:rPr>
        <w:t>Dangarembga's</w:t>
      </w:r>
      <w:proofErr w:type="spellEnd"/>
      <w:r w:rsidRPr="00FC55C8">
        <w:rPr>
          <w:rFonts w:cs="Arial"/>
          <w:sz w:val="22"/>
          <w:szCs w:val="22"/>
          <w:lang w:val="en-US"/>
        </w:rPr>
        <w:t xml:space="preserve"> publisher Annette Michael. "That means silencing an important political voice for five years! We are shocked and admire the courage of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to expose herself to these hardships."</w:t>
      </w:r>
    </w:p>
    <w:p w:rsidR="00FC55C8" w:rsidRPr="00FC55C8" w:rsidRDefault="00FC55C8" w:rsidP="00594A7D">
      <w:pPr>
        <w:jc w:val="both"/>
        <w:rPr>
          <w:rFonts w:cs="Arial"/>
          <w:sz w:val="22"/>
          <w:szCs w:val="22"/>
          <w:lang w:val="en-US"/>
        </w:rPr>
      </w:pPr>
    </w:p>
    <w:p w:rsidR="00FC55C8" w:rsidRPr="00FC55C8" w:rsidRDefault="00FC55C8" w:rsidP="00594A7D">
      <w:pPr>
        <w:jc w:val="both"/>
        <w:rPr>
          <w:rFonts w:cs="Arial"/>
          <w:sz w:val="22"/>
          <w:szCs w:val="22"/>
          <w:lang w:val="en-US"/>
        </w:rPr>
      </w:pPr>
      <w:r w:rsidRPr="00FC55C8">
        <w:rPr>
          <w:rFonts w:cs="Arial"/>
          <w:sz w:val="22"/>
          <w:szCs w:val="22"/>
          <w:lang w:val="en-US"/>
        </w:rPr>
        <w:t xml:space="preserve">The ruling of the Anti-Corruption Court disregards freedom of expression, a universal fundamental right guaranteed by the Constitution of Zimbabwe and which is inalienable. We stand with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and Julie Barnes and urge the judiciary in Zimbabwe to respect existing law and to uphold the rule of law. </w:t>
      </w:r>
    </w:p>
    <w:p w:rsidR="00FC55C8" w:rsidRPr="00FC55C8" w:rsidRDefault="00FC55C8" w:rsidP="00594A7D">
      <w:pPr>
        <w:jc w:val="both"/>
        <w:rPr>
          <w:rFonts w:cs="Arial"/>
          <w:sz w:val="22"/>
          <w:szCs w:val="22"/>
          <w:lang w:val="en-US"/>
        </w:rPr>
      </w:pPr>
    </w:p>
    <w:p w:rsidR="00FC55C8" w:rsidRPr="00BD2B83" w:rsidRDefault="00FC55C8" w:rsidP="00594A7D">
      <w:pPr>
        <w:jc w:val="both"/>
        <w:rPr>
          <w:rFonts w:cs="Arial"/>
          <w:sz w:val="22"/>
          <w:szCs w:val="22"/>
          <w:lang w:val="en-US"/>
        </w:rPr>
      </w:pPr>
      <w:r w:rsidRPr="00FC55C8">
        <w:rPr>
          <w:rFonts w:cs="Arial"/>
          <w:sz w:val="22"/>
          <w:szCs w:val="22"/>
          <w:lang w:val="en-US"/>
        </w:rPr>
        <w:t xml:space="preserve">Zimbabwean authorities must uphold the rule of law and create an environment where people like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and Julie Barnes can exercise their right to freedom of expression </w:t>
      </w:r>
      <w:r w:rsidRPr="00BD2B83">
        <w:rPr>
          <w:rFonts w:cs="Arial"/>
          <w:sz w:val="22"/>
          <w:szCs w:val="22"/>
          <w:lang w:val="en-US"/>
        </w:rPr>
        <w:t xml:space="preserve">without fear. </w:t>
      </w:r>
      <w:r w:rsidR="00594A7D" w:rsidRPr="00BD2B83">
        <w:rPr>
          <w:rFonts w:cs="Arial"/>
          <w:sz w:val="22"/>
          <w:szCs w:val="22"/>
          <w:lang w:val="en-US"/>
        </w:rPr>
        <w:t>Authorities must stop targeting opponents and critics with prosecution and long pre-trial detentions</w:t>
      </w:r>
      <w:r w:rsidRPr="00BD2B83">
        <w:rPr>
          <w:rFonts w:cs="Arial"/>
          <w:sz w:val="22"/>
          <w:szCs w:val="22"/>
          <w:lang w:val="en-US"/>
        </w:rPr>
        <w:t>. They</w:t>
      </w:r>
      <w:r w:rsidRPr="00FC55C8">
        <w:rPr>
          <w:rFonts w:cs="Arial"/>
          <w:sz w:val="22"/>
          <w:szCs w:val="22"/>
          <w:lang w:val="en-US"/>
        </w:rPr>
        <w:t xml:space="preserve"> must immediately cease their politics of intimidation against human rights defenders and activists who demand that the government improve conditions for the people of Zimbabwe.</w:t>
      </w:r>
    </w:p>
    <w:p w:rsidR="00FC55C8" w:rsidRPr="00FC55C8" w:rsidRDefault="00FC55C8" w:rsidP="00594A7D">
      <w:pPr>
        <w:jc w:val="both"/>
        <w:rPr>
          <w:rFonts w:cs="Arial"/>
          <w:sz w:val="22"/>
          <w:szCs w:val="22"/>
          <w:lang w:val="en-US"/>
        </w:rPr>
      </w:pPr>
      <w:r w:rsidRPr="00FC55C8">
        <w:rPr>
          <w:rFonts w:cs="Arial"/>
          <w:sz w:val="22"/>
          <w:szCs w:val="22"/>
          <w:lang w:val="en-US"/>
        </w:rPr>
        <w:t xml:space="preserve">It is not a crime for people to exercise their right to peaceful protest, and </w:t>
      </w:r>
      <w:proofErr w:type="spellStart"/>
      <w:r w:rsidRPr="00FC55C8">
        <w:rPr>
          <w:rFonts w:cs="Arial"/>
          <w:sz w:val="22"/>
          <w:szCs w:val="22"/>
          <w:lang w:val="en-US"/>
        </w:rPr>
        <w:t>Tsitsi</w:t>
      </w:r>
      <w:proofErr w:type="spellEnd"/>
      <w:r w:rsidRPr="00FC55C8">
        <w:rPr>
          <w:rFonts w:cs="Arial"/>
          <w:sz w:val="22"/>
          <w:szCs w:val="22"/>
          <w:lang w:val="en-US"/>
        </w:rPr>
        <w:t xml:space="preserve"> </w:t>
      </w:r>
      <w:proofErr w:type="spellStart"/>
      <w:r w:rsidRPr="00FC55C8">
        <w:rPr>
          <w:rFonts w:cs="Arial"/>
          <w:sz w:val="22"/>
          <w:szCs w:val="22"/>
          <w:lang w:val="en-US"/>
        </w:rPr>
        <w:t>Dangarembga</w:t>
      </w:r>
      <w:proofErr w:type="spellEnd"/>
      <w:r w:rsidRPr="00FC55C8">
        <w:rPr>
          <w:rFonts w:cs="Arial"/>
          <w:sz w:val="22"/>
          <w:szCs w:val="22"/>
          <w:lang w:val="en-US"/>
        </w:rPr>
        <w:t xml:space="preserve"> and Julie Barnes are not criminals. The authorities must end the prosecution of peaceful protesters.</w:t>
      </w:r>
    </w:p>
    <w:p w:rsidR="00FC55C8" w:rsidRPr="00FC55C8" w:rsidRDefault="00FC55C8" w:rsidP="00594A7D">
      <w:pPr>
        <w:jc w:val="both"/>
        <w:rPr>
          <w:rFonts w:cs="Arial"/>
          <w:sz w:val="22"/>
          <w:szCs w:val="22"/>
          <w:lang w:val="en-US"/>
        </w:rPr>
      </w:pPr>
    </w:p>
    <w:p w:rsidR="00FC55C8" w:rsidRPr="00FC55C8" w:rsidRDefault="00FC55C8" w:rsidP="00594A7D">
      <w:pPr>
        <w:jc w:val="both"/>
        <w:rPr>
          <w:rFonts w:cs="Arial"/>
          <w:sz w:val="22"/>
          <w:szCs w:val="22"/>
          <w:lang w:val="en-US"/>
        </w:rPr>
      </w:pPr>
      <w:r w:rsidRPr="00FC55C8">
        <w:rPr>
          <w:rFonts w:cs="Arial"/>
          <w:sz w:val="22"/>
          <w:szCs w:val="22"/>
          <w:lang w:val="en-US"/>
        </w:rPr>
        <w:t>Sincerely,</w:t>
      </w:r>
      <w:bookmarkStart w:id="0" w:name="_GoBack"/>
      <w:bookmarkEnd w:id="0"/>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594A7D" w:rsidRDefault="00FC55C8" w:rsidP="00594A7D">
      <w:pPr>
        <w:jc w:val="both"/>
        <w:rPr>
          <w:lang w:val="en-US"/>
        </w:rPr>
      </w:pPr>
    </w:p>
    <w:p w:rsidR="00FC55C8" w:rsidRPr="00FC55C8" w:rsidRDefault="00FC55C8" w:rsidP="00594A7D">
      <w:pPr>
        <w:pStyle w:val="Default"/>
        <w:jc w:val="both"/>
        <w:rPr>
          <w:rFonts w:ascii="Arial" w:hAnsi="Arial" w:cs="Arial"/>
          <w:i/>
          <w:sz w:val="22"/>
          <w:szCs w:val="22"/>
        </w:rPr>
      </w:pPr>
      <w:r w:rsidRPr="00FC55C8">
        <w:rPr>
          <w:rFonts w:ascii="Arial" w:hAnsi="Arial" w:cs="Arial"/>
          <w:i/>
          <w:sz w:val="22"/>
          <w:szCs w:val="22"/>
        </w:rPr>
        <w:lastRenderedPageBreak/>
        <w:t>Deutsche Version:</w:t>
      </w:r>
    </w:p>
    <w:p w:rsidR="00FC55C8" w:rsidRDefault="00FC55C8" w:rsidP="00594A7D">
      <w:pPr>
        <w:pStyle w:val="Default"/>
        <w:jc w:val="both"/>
        <w:rPr>
          <w:rFonts w:ascii="Arial" w:hAnsi="Arial" w:cs="Arial"/>
          <w:sz w:val="22"/>
          <w:szCs w:val="22"/>
        </w:rPr>
      </w:pPr>
    </w:p>
    <w:p w:rsidR="00FC55C8" w:rsidRPr="00FC55C8" w:rsidRDefault="00FC55C8" w:rsidP="00594A7D">
      <w:pPr>
        <w:pStyle w:val="Default"/>
        <w:jc w:val="both"/>
        <w:rPr>
          <w:rFonts w:ascii="Arial" w:hAnsi="Arial" w:cs="Arial"/>
          <w:sz w:val="22"/>
          <w:szCs w:val="22"/>
        </w:rPr>
      </w:pPr>
      <w:r w:rsidRPr="00FC55C8">
        <w:rPr>
          <w:rFonts w:ascii="Arial" w:hAnsi="Arial" w:cs="Arial"/>
          <w:sz w:val="22"/>
          <w:szCs w:val="22"/>
        </w:rPr>
        <w:t>Sehr geehrter Herr Minister,</w:t>
      </w:r>
    </w:p>
    <w:p w:rsidR="00FC55C8" w:rsidRPr="00FC55C8" w:rsidRDefault="00FC55C8" w:rsidP="00594A7D">
      <w:pPr>
        <w:jc w:val="both"/>
        <w:rPr>
          <w:rFonts w:cs="Arial"/>
          <w:sz w:val="22"/>
          <w:szCs w:val="22"/>
        </w:rPr>
      </w:pPr>
    </w:p>
    <w:p w:rsidR="00FC55C8" w:rsidRPr="00FC55C8" w:rsidRDefault="00FC55C8" w:rsidP="00594A7D">
      <w:pPr>
        <w:pStyle w:val="Default"/>
        <w:spacing w:after="120"/>
        <w:jc w:val="both"/>
        <w:rPr>
          <w:rFonts w:ascii="Arial" w:hAnsi="Arial" w:cs="Arial"/>
          <w:sz w:val="22"/>
          <w:szCs w:val="22"/>
        </w:rPr>
      </w:pPr>
      <w:r w:rsidRPr="00FC55C8">
        <w:rPr>
          <w:rFonts w:ascii="Arial" w:hAnsi="Arial" w:cs="Arial"/>
          <w:sz w:val="22"/>
          <w:szCs w:val="22"/>
        </w:rPr>
        <w:t xml:space="preserve">Ich schreibe Ihnen in Reaktion auf die Verurteilung der Autorin und Aktivistin </w:t>
      </w:r>
      <w:proofErr w:type="spellStart"/>
      <w:r w:rsidRPr="00FC55C8">
        <w:rPr>
          <w:rFonts w:ascii="Arial" w:hAnsi="Arial" w:cs="Arial"/>
          <w:sz w:val="22"/>
          <w:szCs w:val="22"/>
        </w:rPr>
        <w:t>Tsitsi</w:t>
      </w:r>
      <w:proofErr w:type="spellEnd"/>
      <w:r w:rsidRPr="00FC55C8">
        <w:rPr>
          <w:rFonts w:ascii="Arial" w:hAnsi="Arial" w:cs="Arial"/>
          <w:sz w:val="22"/>
          <w:szCs w:val="22"/>
        </w:rPr>
        <w:t xml:space="preserve"> </w:t>
      </w:r>
      <w:proofErr w:type="spellStart"/>
      <w:r w:rsidRPr="00FC55C8">
        <w:rPr>
          <w:rFonts w:ascii="Arial" w:hAnsi="Arial" w:cs="Arial"/>
          <w:sz w:val="22"/>
          <w:szCs w:val="22"/>
        </w:rPr>
        <w:t>Dangarembga</w:t>
      </w:r>
      <w:proofErr w:type="spellEnd"/>
      <w:r w:rsidRPr="00FC55C8">
        <w:rPr>
          <w:rFonts w:ascii="Arial" w:hAnsi="Arial" w:cs="Arial"/>
          <w:sz w:val="22"/>
          <w:szCs w:val="22"/>
        </w:rPr>
        <w:t xml:space="preserve"> sowie der Aktivistin Julie Barnes durch das Antikorruptionsgericht wegen "Anstiftung zur Gewalt". </w:t>
      </w:r>
    </w:p>
    <w:p w:rsidR="00FC55C8" w:rsidRPr="00FC55C8" w:rsidRDefault="00FC55C8" w:rsidP="00594A7D">
      <w:pPr>
        <w:pStyle w:val="Default"/>
        <w:spacing w:after="120"/>
        <w:jc w:val="both"/>
        <w:rPr>
          <w:rFonts w:ascii="Arial" w:hAnsi="Arial" w:cs="Arial"/>
          <w:sz w:val="22"/>
          <w:szCs w:val="22"/>
        </w:rPr>
      </w:pPr>
      <w:r w:rsidRPr="00FC55C8">
        <w:rPr>
          <w:rFonts w:ascii="Arial" w:hAnsi="Arial" w:cs="Arial"/>
          <w:sz w:val="22"/>
          <w:szCs w:val="22"/>
        </w:rPr>
        <w:t xml:space="preserve">Im Juli 2020 wurden </w:t>
      </w:r>
      <w:proofErr w:type="spellStart"/>
      <w:r w:rsidRPr="00FC55C8">
        <w:rPr>
          <w:rFonts w:ascii="Arial" w:hAnsi="Arial" w:cs="Arial"/>
          <w:sz w:val="22"/>
          <w:szCs w:val="22"/>
        </w:rPr>
        <w:t>Tsitsi</w:t>
      </w:r>
      <w:proofErr w:type="spellEnd"/>
      <w:r w:rsidRPr="00FC55C8">
        <w:rPr>
          <w:rFonts w:ascii="Arial" w:hAnsi="Arial" w:cs="Arial"/>
          <w:sz w:val="22"/>
          <w:szCs w:val="22"/>
        </w:rPr>
        <w:t xml:space="preserve"> </w:t>
      </w:r>
      <w:proofErr w:type="spellStart"/>
      <w:r w:rsidRPr="00FC55C8">
        <w:rPr>
          <w:rFonts w:ascii="Arial" w:hAnsi="Arial" w:cs="Arial"/>
          <w:sz w:val="22"/>
          <w:szCs w:val="22"/>
        </w:rPr>
        <w:t>Dangarembga</w:t>
      </w:r>
      <w:proofErr w:type="spellEnd"/>
      <w:r w:rsidRPr="00FC55C8">
        <w:rPr>
          <w:rFonts w:ascii="Arial" w:hAnsi="Arial" w:cs="Arial"/>
          <w:sz w:val="22"/>
          <w:szCs w:val="22"/>
        </w:rPr>
        <w:t xml:space="preserve"> und Julie Barnes verhaftet, nachdem sie in den Straßen Harares friedlich mit Transparenten gegen die wirtschaftliche Not im Lande protestiert und politische Reformen gefordert haben. Später wurden sie gegen Kaution freigelassen; ihr Prozess dauerte allerdings über zwei Jahre, bis sie am 29. September 2022 verurteilt wurden.</w:t>
      </w:r>
    </w:p>
    <w:p w:rsidR="00FC55C8" w:rsidRPr="00FC55C8" w:rsidRDefault="00FC55C8" w:rsidP="00594A7D">
      <w:pPr>
        <w:pStyle w:val="Default"/>
        <w:spacing w:after="120"/>
        <w:jc w:val="both"/>
        <w:rPr>
          <w:rFonts w:ascii="Arial" w:hAnsi="Arial" w:cs="Arial"/>
          <w:sz w:val="22"/>
          <w:szCs w:val="22"/>
        </w:rPr>
      </w:pPr>
      <w:r w:rsidRPr="00FC55C8">
        <w:rPr>
          <w:rFonts w:ascii="Arial" w:hAnsi="Arial" w:cs="Arial"/>
          <w:sz w:val="22"/>
          <w:szCs w:val="22"/>
        </w:rPr>
        <w:t>Das Urteil ist eine klare Botschaft, dass es in Simbabwe keinen Raum für abweichende Meinungen gibt und dass alle Menschen, die es wagen, sich frei zu äußern, mit Verfolgung rechnen müssen.</w:t>
      </w:r>
    </w:p>
    <w:p w:rsidR="00FC55C8" w:rsidRPr="00FC55C8" w:rsidRDefault="00FC55C8" w:rsidP="00594A7D">
      <w:pPr>
        <w:jc w:val="both"/>
        <w:rPr>
          <w:rFonts w:cs="Arial"/>
          <w:sz w:val="22"/>
          <w:szCs w:val="22"/>
        </w:rPr>
      </w:pPr>
      <w:r w:rsidRPr="00FC55C8">
        <w:rPr>
          <w:rFonts w:cs="Arial"/>
          <w:sz w:val="22"/>
          <w:szCs w:val="22"/>
        </w:rPr>
        <w:t>Die Bewährungsstrafe bedeute "fünf Jahre still sitzen und nicht protestieren und sich nicht politisch äußern, weil sonst Haft droht", so </w:t>
      </w:r>
      <w:proofErr w:type="spellStart"/>
      <w:r w:rsidRPr="00FC55C8">
        <w:rPr>
          <w:rFonts w:cs="Arial"/>
          <w:sz w:val="22"/>
          <w:szCs w:val="22"/>
        </w:rPr>
        <w:t>Dangarembgas</w:t>
      </w:r>
      <w:proofErr w:type="spellEnd"/>
      <w:r w:rsidRPr="00FC55C8">
        <w:rPr>
          <w:rFonts w:cs="Arial"/>
          <w:sz w:val="22"/>
          <w:szCs w:val="22"/>
        </w:rPr>
        <w:t xml:space="preserve"> Verlegerin Annette Michael. "Das heißt, eine wichtige politische Stimme zum Schweigen bringen für fünf Jahre! Wir sind schockiert und bewundern den Mut von </w:t>
      </w:r>
      <w:proofErr w:type="spellStart"/>
      <w:r w:rsidRPr="00FC55C8">
        <w:rPr>
          <w:rFonts w:cs="Arial"/>
          <w:sz w:val="22"/>
          <w:szCs w:val="22"/>
        </w:rPr>
        <w:t>Tsitsi</w:t>
      </w:r>
      <w:proofErr w:type="spellEnd"/>
      <w:r w:rsidRPr="00FC55C8">
        <w:rPr>
          <w:rFonts w:cs="Arial"/>
          <w:sz w:val="22"/>
          <w:szCs w:val="22"/>
        </w:rPr>
        <w:t xml:space="preserve"> </w:t>
      </w:r>
      <w:proofErr w:type="spellStart"/>
      <w:r w:rsidRPr="00FC55C8">
        <w:rPr>
          <w:rFonts w:cs="Arial"/>
          <w:sz w:val="22"/>
          <w:szCs w:val="22"/>
        </w:rPr>
        <w:t>Dangarembga</w:t>
      </w:r>
      <w:proofErr w:type="spellEnd"/>
      <w:r w:rsidRPr="00FC55C8">
        <w:rPr>
          <w:rFonts w:cs="Arial"/>
          <w:sz w:val="22"/>
          <w:szCs w:val="22"/>
        </w:rPr>
        <w:t>, sich diesen Strapazen auszusetzen."</w:t>
      </w:r>
    </w:p>
    <w:p w:rsidR="00FC55C8" w:rsidRPr="00FC55C8" w:rsidRDefault="00FC55C8" w:rsidP="00594A7D">
      <w:pPr>
        <w:pStyle w:val="StandardWeb"/>
        <w:jc w:val="both"/>
        <w:rPr>
          <w:rFonts w:ascii="Arial" w:hAnsi="Arial" w:cs="Arial"/>
          <w:sz w:val="22"/>
          <w:szCs w:val="22"/>
        </w:rPr>
      </w:pPr>
      <w:r w:rsidRPr="00FC55C8">
        <w:rPr>
          <w:rFonts w:ascii="Arial" w:hAnsi="Arial" w:cs="Arial"/>
          <w:sz w:val="22"/>
          <w:szCs w:val="22"/>
        </w:rPr>
        <w:t xml:space="preserve">Das Urteil des Antikorruptionsgerichts missachtet die Meinungsfreiheit, ein universales Grundrecht, das die Verfassung von Simbabwe garantiert und das </w:t>
      </w:r>
      <w:proofErr w:type="spellStart"/>
      <w:r w:rsidRPr="00FC55C8">
        <w:rPr>
          <w:rFonts w:ascii="Arial" w:hAnsi="Arial" w:cs="Arial"/>
          <w:sz w:val="22"/>
          <w:szCs w:val="22"/>
        </w:rPr>
        <w:t>unveräußerlich</w:t>
      </w:r>
      <w:proofErr w:type="spellEnd"/>
      <w:r w:rsidRPr="00FC55C8">
        <w:rPr>
          <w:rFonts w:ascii="Arial" w:hAnsi="Arial" w:cs="Arial"/>
          <w:sz w:val="22"/>
          <w:szCs w:val="22"/>
        </w:rPr>
        <w:t xml:space="preserve"> ist. Wir stehen zu </w:t>
      </w:r>
      <w:proofErr w:type="spellStart"/>
      <w:r w:rsidRPr="00FC55C8">
        <w:rPr>
          <w:rFonts w:ascii="Arial" w:hAnsi="Arial" w:cs="Arial"/>
          <w:sz w:val="22"/>
          <w:szCs w:val="22"/>
        </w:rPr>
        <w:t>Tsitsi</w:t>
      </w:r>
      <w:proofErr w:type="spellEnd"/>
      <w:r w:rsidRPr="00FC55C8">
        <w:rPr>
          <w:rFonts w:ascii="Arial" w:hAnsi="Arial" w:cs="Arial"/>
          <w:sz w:val="22"/>
          <w:szCs w:val="22"/>
        </w:rPr>
        <w:t xml:space="preserve"> </w:t>
      </w:r>
      <w:proofErr w:type="spellStart"/>
      <w:r w:rsidRPr="00FC55C8">
        <w:rPr>
          <w:rFonts w:ascii="Arial" w:hAnsi="Arial" w:cs="Arial"/>
          <w:sz w:val="22"/>
          <w:szCs w:val="22"/>
        </w:rPr>
        <w:t>Dangarembga</w:t>
      </w:r>
      <w:proofErr w:type="spellEnd"/>
      <w:r w:rsidRPr="00FC55C8">
        <w:rPr>
          <w:rFonts w:ascii="Arial" w:hAnsi="Arial" w:cs="Arial"/>
          <w:sz w:val="22"/>
          <w:szCs w:val="22"/>
        </w:rPr>
        <w:t xml:space="preserve"> und Julie Barnes und fordern die Justiz in Simbabwe dringend dazu auf, geltendes Recht zu respektieren und die Regeln der Rechtsstaatlichkeit zu achten </w:t>
      </w:r>
    </w:p>
    <w:p w:rsidR="00FC55C8" w:rsidRPr="00FC55C8" w:rsidRDefault="00FC55C8" w:rsidP="00594A7D">
      <w:pPr>
        <w:pStyle w:val="Default"/>
        <w:spacing w:after="120"/>
        <w:jc w:val="both"/>
        <w:rPr>
          <w:rFonts w:ascii="Arial" w:hAnsi="Arial" w:cs="Arial"/>
          <w:sz w:val="22"/>
          <w:szCs w:val="22"/>
        </w:rPr>
      </w:pPr>
      <w:r w:rsidRPr="00FC55C8">
        <w:rPr>
          <w:rFonts w:ascii="Arial" w:hAnsi="Arial" w:cs="Arial"/>
          <w:sz w:val="22"/>
          <w:szCs w:val="22"/>
        </w:rPr>
        <w:t xml:space="preserve">Die simbabwischen Behörden müssen die Rechtsstaatlichkeit aufrechterhalten und ein Umfeld schaffen, in dem Menschen wie </w:t>
      </w:r>
      <w:proofErr w:type="spellStart"/>
      <w:r w:rsidRPr="00FC55C8">
        <w:rPr>
          <w:rFonts w:ascii="Arial" w:hAnsi="Arial" w:cs="Arial"/>
          <w:sz w:val="22"/>
          <w:szCs w:val="22"/>
        </w:rPr>
        <w:t>Tsitsi</w:t>
      </w:r>
      <w:proofErr w:type="spellEnd"/>
      <w:r w:rsidRPr="00FC55C8">
        <w:rPr>
          <w:rFonts w:ascii="Arial" w:hAnsi="Arial" w:cs="Arial"/>
          <w:sz w:val="22"/>
          <w:szCs w:val="22"/>
        </w:rPr>
        <w:t xml:space="preserve"> </w:t>
      </w:r>
      <w:proofErr w:type="spellStart"/>
      <w:r w:rsidRPr="00FC55C8">
        <w:rPr>
          <w:rFonts w:ascii="Arial" w:hAnsi="Arial" w:cs="Arial"/>
          <w:sz w:val="22"/>
          <w:szCs w:val="22"/>
        </w:rPr>
        <w:t>Dangarembga</w:t>
      </w:r>
      <w:proofErr w:type="spellEnd"/>
      <w:r w:rsidRPr="00FC55C8">
        <w:rPr>
          <w:rFonts w:ascii="Arial" w:hAnsi="Arial" w:cs="Arial"/>
          <w:sz w:val="22"/>
          <w:szCs w:val="22"/>
        </w:rPr>
        <w:t xml:space="preserve"> und Julie Barnes ihr Recht auf freie Meinungsäußerung ohne Angst ausüben können. Die Behörden müssen aufhören, </w:t>
      </w:r>
      <w:proofErr w:type="spellStart"/>
      <w:r w:rsidRPr="00FC55C8">
        <w:rPr>
          <w:rFonts w:ascii="Arial" w:hAnsi="Arial" w:cs="Arial"/>
          <w:sz w:val="22"/>
          <w:szCs w:val="22"/>
        </w:rPr>
        <w:t>Dissident:innen</w:t>
      </w:r>
      <w:proofErr w:type="spellEnd"/>
      <w:r w:rsidRPr="00FC55C8">
        <w:rPr>
          <w:rFonts w:ascii="Arial" w:hAnsi="Arial" w:cs="Arial"/>
          <w:sz w:val="22"/>
          <w:szCs w:val="22"/>
        </w:rPr>
        <w:t xml:space="preserve"> und </w:t>
      </w:r>
      <w:proofErr w:type="spellStart"/>
      <w:r w:rsidRPr="00FC55C8">
        <w:rPr>
          <w:rFonts w:ascii="Arial" w:hAnsi="Arial" w:cs="Arial"/>
          <w:sz w:val="22"/>
          <w:szCs w:val="22"/>
        </w:rPr>
        <w:t>Kritiker:innen</w:t>
      </w:r>
      <w:proofErr w:type="spellEnd"/>
      <w:r w:rsidRPr="00FC55C8">
        <w:rPr>
          <w:rFonts w:ascii="Arial" w:hAnsi="Arial" w:cs="Arial"/>
          <w:sz w:val="22"/>
          <w:szCs w:val="22"/>
        </w:rPr>
        <w:t xml:space="preserve"> der Regierung strafrechtlich zu verfolgen und unverhältnismäßig lange in Untersuchungshaft zu nehmen. Sie müssen ihre Einschüchterungspolitik gegenüber </w:t>
      </w:r>
      <w:proofErr w:type="spellStart"/>
      <w:r w:rsidRPr="00FC55C8">
        <w:rPr>
          <w:rFonts w:ascii="Arial" w:hAnsi="Arial" w:cs="Arial"/>
          <w:sz w:val="22"/>
          <w:szCs w:val="22"/>
        </w:rPr>
        <w:t>Menschenrechtsverteidiger:innen</w:t>
      </w:r>
      <w:proofErr w:type="spellEnd"/>
      <w:r w:rsidRPr="00FC55C8">
        <w:rPr>
          <w:rFonts w:ascii="Arial" w:hAnsi="Arial" w:cs="Arial"/>
          <w:sz w:val="22"/>
          <w:szCs w:val="22"/>
        </w:rPr>
        <w:t xml:space="preserve"> und </w:t>
      </w:r>
      <w:proofErr w:type="spellStart"/>
      <w:r w:rsidRPr="00FC55C8">
        <w:rPr>
          <w:rFonts w:ascii="Arial" w:hAnsi="Arial" w:cs="Arial"/>
          <w:sz w:val="22"/>
          <w:szCs w:val="22"/>
        </w:rPr>
        <w:t>Aktivist:innen</w:t>
      </w:r>
      <w:proofErr w:type="spellEnd"/>
      <w:r w:rsidRPr="00FC55C8">
        <w:rPr>
          <w:rFonts w:ascii="Arial" w:hAnsi="Arial" w:cs="Arial"/>
          <w:sz w:val="22"/>
          <w:szCs w:val="22"/>
        </w:rPr>
        <w:t>, die von der Regierung bessere Bedingungen für die Menschen in Simbabwe fordern, umgehend einstellen.</w:t>
      </w:r>
    </w:p>
    <w:p w:rsidR="00FC55C8" w:rsidRPr="00FC55C8" w:rsidRDefault="00FC55C8" w:rsidP="00594A7D">
      <w:pPr>
        <w:pStyle w:val="Default"/>
        <w:spacing w:after="120"/>
        <w:jc w:val="both"/>
        <w:rPr>
          <w:rFonts w:ascii="Arial" w:hAnsi="Arial" w:cs="Arial"/>
          <w:sz w:val="22"/>
          <w:szCs w:val="22"/>
        </w:rPr>
      </w:pPr>
      <w:r w:rsidRPr="00FC55C8">
        <w:rPr>
          <w:rFonts w:ascii="Arial" w:hAnsi="Arial" w:cs="Arial"/>
          <w:sz w:val="22"/>
          <w:szCs w:val="22"/>
        </w:rPr>
        <w:t xml:space="preserve">Es ist kein Verbrechen, wenn Menschen ihr Recht auf friedlichen Protest wahrnehmen, und </w:t>
      </w:r>
      <w:proofErr w:type="spellStart"/>
      <w:r w:rsidRPr="00FC55C8">
        <w:rPr>
          <w:rFonts w:ascii="Arial" w:hAnsi="Arial" w:cs="Arial"/>
          <w:sz w:val="22"/>
          <w:szCs w:val="22"/>
        </w:rPr>
        <w:t>Tsitsi</w:t>
      </w:r>
      <w:proofErr w:type="spellEnd"/>
      <w:r w:rsidRPr="00FC55C8">
        <w:rPr>
          <w:rFonts w:ascii="Arial" w:hAnsi="Arial" w:cs="Arial"/>
          <w:sz w:val="22"/>
          <w:szCs w:val="22"/>
        </w:rPr>
        <w:t xml:space="preserve"> </w:t>
      </w:r>
      <w:proofErr w:type="spellStart"/>
      <w:r w:rsidRPr="00FC55C8">
        <w:rPr>
          <w:rFonts w:ascii="Arial" w:hAnsi="Arial" w:cs="Arial"/>
          <w:sz w:val="22"/>
          <w:szCs w:val="22"/>
        </w:rPr>
        <w:t>Dangarembga</w:t>
      </w:r>
      <w:proofErr w:type="spellEnd"/>
      <w:r w:rsidRPr="00FC55C8">
        <w:rPr>
          <w:rFonts w:ascii="Arial" w:hAnsi="Arial" w:cs="Arial"/>
          <w:sz w:val="22"/>
          <w:szCs w:val="22"/>
        </w:rPr>
        <w:t xml:space="preserve"> und Julie Barnes sind keine Kriminellen. Die Behörden müssen die strafrechtliche Verfolgung friedlich protestierender Menschen beenden.</w:t>
      </w:r>
    </w:p>
    <w:p w:rsidR="00FC55C8" w:rsidRPr="00FC55C8" w:rsidRDefault="00FC55C8" w:rsidP="00594A7D">
      <w:pPr>
        <w:jc w:val="both"/>
        <w:rPr>
          <w:rFonts w:cs="Arial"/>
          <w:sz w:val="22"/>
          <w:szCs w:val="22"/>
        </w:rPr>
      </w:pPr>
    </w:p>
    <w:p w:rsidR="00FC55C8" w:rsidRPr="00FC55C8" w:rsidRDefault="00FC55C8" w:rsidP="00594A7D">
      <w:pPr>
        <w:jc w:val="both"/>
        <w:rPr>
          <w:rFonts w:cs="Arial"/>
          <w:sz w:val="22"/>
          <w:szCs w:val="22"/>
        </w:rPr>
      </w:pPr>
      <w:r w:rsidRPr="00FC55C8">
        <w:rPr>
          <w:rFonts w:cs="Arial"/>
          <w:sz w:val="22"/>
          <w:szCs w:val="22"/>
        </w:rPr>
        <w:t>Mit freundlichen Grüßen,</w:t>
      </w:r>
    </w:p>
    <w:p w:rsidR="00FC55C8" w:rsidRDefault="00FC55C8" w:rsidP="00594A7D">
      <w:pPr>
        <w:pBdr>
          <w:bottom w:val="single" w:sz="6" w:space="1" w:color="auto"/>
        </w:pBdr>
        <w:jc w:val="both"/>
      </w:pPr>
    </w:p>
    <w:p w:rsidR="00FC55C8" w:rsidRPr="00AE39BF" w:rsidRDefault="00FC55C8" w:rsidP="00594A7D">
      <w:pPr>
        <w:pStyle w:val="Default"/>
        <w:jc w:val="both"/>
        <w:rPr>
          <w:rFonts w:ascii="Arial" w:hAnsi="Arial" w:cs="Arial"/>
          <w:sz w:val="20"/>
          <w:szCs w:val="20"/>
        </w:rPr>
      </w:pPr>
      <w:r>
        <w:rPr>
          <w:sz w:val="20"/>
          <w:szCs w:val="20"/>
        </w:rPr>
        <w:t xml:space="preserve">Kopie: </w:t>
      </w:r>
      <w:r w:rsidRPr="00AE39BF">
        <w:rPr>
          <w:sz w:val="20"/>
          <w:szCs w:val="20"/>
        </w:rPr>
        <w:t xml:space="preserve">Botschaft der Republik Simbabwe, </w:t>
      </w:r>
      <w:r w:rsidRPr="00727560">
        <w:rPr>
          <w:sz w:val="20"/>
          <w:szCs w:val="20"/>
        </w:rPr>
        <w:t xml:space="preserve">I.E. Frau Alice </w:t>
      </w:r>
      <w:proofErr w:type="spellStart"/>
      <w:r w:rsidRPr="00727560">
        <w:rPr>
          <w:sz w:val="20"/>
          <w:szCs w:val="20"/>
        </w:rPr>
        <w:t>Mashingaidze</w:t>
      </w:r>
      <w:proofErr w:type="spellEnd"/>
      <w:r w:rsidRPr="00727560">
        <w:rPr>
          <w:sz w:val="20"/>
          <w:szCs w:val="20"/>
        </w:rPr>
        <w:t>,  Kommandantenstraße 80, 10117 Berlin</w:t>
      </w:r>
      <w:r w:rsidRPr="00AE39BF">
        <w:rPr>
          <w:rFonts w:ascii="Arial" w:hAnsi="Arial" w:cs="Arial"/>
          <w:sz w:val="20"/>
          <w:szCs w:val="20"/>
        </w:rPr>
        <w:t xml:space="preserve"> </w:t>
      </w:r>
    </w:p>
    <w:p w:rsidR="00FC55C8" w:rsidRDefault="00FC55C8" w:rsidP="00594A7D">
      <w:pPr>
        <w:jc w:val="both"/>
      </w:pPr>
    </w:p>
    <w:p w:rsidR="00FC55C8" w:rsidRDefault="00FC55C8" w:rsidP="00594A7D">
      <w:pPr>
        <w:jc w:val="both"/>
      </w:pPr>
    </w:p>
    <w:p w:rsidR="00FC55C8" w:rsidRDefault="00FC55C8" w:rsidP="00594A7D">
      <w:pPr>
        <w:pStyle w:val="Default"/>
        <w:jc w:val="both"/>
        <w:rPr>
          <w:rFonts w:ascii="Arial" w:hAnsi="Arial" w:cs="Arial"/>
          <w:sz w:val="22"/>
          <w:szCs w:val="22"/>
        </w:rPr>
      </w:pPr>
      <w:r>
        <w:rPr>
          <w:rFonts w:ascii="Arial" w:hAnsi="Arial" w:cs="Arial"/>
          <w:sz w:val="22"/>
          <w:szCs w:val="22"/>
        </w:rPr>
        <w:t>Als Adressat auch:</w:t>
      </w:r>
    </w:p>
    <w:p w:rsidR="00FC55C8" w:rsidRDefault="00FC55C8" w:rsidP="00594A7D">
      <w:pPr>
        <w:pStyle w:val="Default"/>
        <w:jc w:val="both"/>
        <w:rPr>
          <w:rFonts w:ascii="Arial" w:hAnsi="Arial" w:cs="Arial"/>
          <w:sz w:val="22"/>
          <w:szCs w:val="22"/>
        </w:rPr>
      </w:pPr>
    </w:p>
    <w:p w:rsidR="00FC55C8" w:rsidRPr="0028637C" w:rsidRDefault="00BD2B83" w:rsidP="00594A7D">
      <w:pPr>
        <w:jc w:val="both"/>
        <w:rPr>
          <w:rFonts w:cs="Arial"/>
          <w:color w:val="000000"/>
          <w:sz w:val="20"/>
        </w:rPr>
      </w:pPr>
      <w:hyperlink r:id="rId4" w:tooltip="President of Zimbabwe" w:history="1">
        <w:proofErr w:type="spellStart"/>
        <w:r w:rsidR="00FC55C8" w:rsidRPr="0028637C">
          <w:rPr>
            <w:rFonts w:cs="Arial"/>
            <w:color w:val="000000"/>
            <w:sz w:val="20"/>
          </w:rPr>
          <w:t>President</w:t>
        </w:r>
        <w:proofErr w:type="spellEnd"/>
      </w:hyperlink>
      <w:r w:rsidR="00FC55C8" w:rsidRPr="0028637C">
        <w:rPr>
          <w:rFonts w:cs="Arial"/>
          <w:color w:val="000000"/>
          <w:sz w:val="20"/>
        </w:rPr>
        <w:t xml:space="preserve"> </w:t>
      </w:r>
      <w:hyperlink r:id="rId5" w:tooltip="Emmerson Mnangagwa" w:history="1">
        <w:proofErr w:type="spellStart"/>
        <w:r w:rsidR="00FC55C8" w:rsidRPr="0028637C">
          <w:rPr>
            <w:rFonts w:cs="Arial"/>
            <w:color w:val="000000"/>
            <w:sz w:val="20"/>
          </w:rPr>
          <w:t>Emmerson</w:t>
        </w:r>
        <w:proofErr w:type="spellEnd"/>
        <w:r w:rsidR="00FC55C8" w:rsidRPr="0028637C">
          <w:rPr>
            <w:rFonts w:cs="Arial"/>
            <w:color w:val="000000"/>
            <w:sz w:val="20"/>
          </w:rPr>
          <w:t xml:space="preserve"> </w:t>
        </w:r>
        <w:proofErr w:type="spellStart"/>
        <w:r w:rsidR="00FC55C8" w:rsidRPr="0028637C">
          <w:rPr>
            <w:rFonts w:cs="Arial"/>
            <w:color w:val="000000"/>
            <w:sz w:val="20"/>
          </w:rPr>
          <w:t>Mnangagwa</w:t>
        </w:r>
        <w:proofErr w:type="spellEnd"/>
      </w:hyperlink>
    </w:p>
    <w:p w:rsidR="00FC55C8" w:rsidRPr="00594A7D" w:rsidRDefault="00FC55C8" w:rsidP="00594A7D">
      <w:pPr>
        <w:jc w:val="both"/>
        <w:rPr>
          <w:rFonts w:cs="Arial"/>
          <w:color w:val="000000"/>
          <w:sz w:val="20"/>
          <w:lang w:val="en-US"/>
        </w:rPr>
      </w:pPr>
      <w:r w:rsidRPr="00594A7D">
        <w:rPr>
          <w:rFonts w:cs="Arial"/>
          <w:color w:val="000000"/>
          <w:sz w:val="20"/>
          <w:lang w:val="en-US"/>
        </w:rPr>
        <w:t>Office of the President</w:t>
      </w:r>
    </w:p>
    <w:p w:rsidR="00FC55C8" w:rsidRPr="00594A7D" w:rsidRDefault="00FC55C8" w:rsidP="00594A7D">
      <w:pPr>
        <w:rPr>
          <w:rFonts w:cs="Arial"/>
          <w:color w:val="000000"/>
          <w:sz w:val="20"/>
          <w:lang w:val="en-US"/>
        </w:rPr>
      </w:pPr>
      <w:proofErr w:type="spellStart"/>
      <w:r w:rsidRPr="00594A7D">
        <w:rPr>
          <w:rFonts w:cs="Arial"/>
          <w:color w:val="000000"/>
          <w:sz w:val="20"/>
          <w:lang w:val="en-US"/>
        </w:rPr>
        <w:t>Munhumutapa</w:t>
      </w:r>
      <w:proofErr w:type="spellEnd"/>
      <w:r w:rsidR="00594A7D">
        <w:rPr>
          <w:rFonts w:cs="Arial"/>
          <w:color w:val="000000"/>
          <w:sz w:val="20"/>
          <w:lang w:val="en-US"/>
        </w:rPr>
        <w:t xml:space="preserve"> </w:t>
      </w:r>
      <w:r w:rsidRPr="00594A7D">
        <w:rPr>
          <w:rFonts w:cs="Arial"/>
          <w:color w:val="000000"/>
          <w:sz w:val="20"/>
          <w:lang w:val="en-US"/>
        </w:rPr>
        <w:t>Building</w:t>
      </w:r>
      <w:r w:rsidRPr="00594A7D">
        <w:rPr>
          <w:rFonts w:cs="Arial"/>
          <w:color w:val="000000"/>
          <w:sz w:val="20"/>
          <w:lang w:val="en-US"/>
        </w:rPr>
        <w:br/>
        <w:t>Corner Second Street/</w:t>
      </w:r>
      <w:proofErr w:type="spellStart"/>
      <w:r w:rsidRPr="00594A7D">
        <w:rPr>
          <w:rFonts w:cs="Arial"/>
          <w:color w:val="000000"/>
          <w:sz w:val="20"/>
          <w:lang w:val="en-US"/>
        </w:rPr>
        <w:t>Samora</w:t>
      </w:r>
      <w:proofErr w:type="spellEnd"/>
      <w:r w:rsidRPr="00594A7D">
        <w:rPr>
          <w:rFonts w:cs="Arial"/>
          <w:color w:val="000000"/>
          <w:sz w:val="20"/>
          <w:lang w:val="en-US"/>
        </w:rPr>
        <w:t xml:space="preserve"> </w:t>
      </w:r>
      <w:proofErr w:type="spellStart"/>
      <w:r w:rsidRPr="00594A7D">
        <w:rPr>
          <w:rFonts w:cs="Arial"/>
          <w:color w:val="000000"/>
          <w:sz w:val="20"/>
          <w:lang w:val="en-US"/>
        </w:rPr>
        <w:t>Macheal</w:t>
      </w:r>
      <w:proofErr w:type="spellEnd"/>
    </w:p>
    <w:p w:rsidR="00FC55C8" w:rsidRDefault="00FC55C8" w:rsidP="00594A7D">
      <w:pPr>
        <w:jc w:val="both"/>
        <w:rPr>
          <w:rFonts w:cs="Arial"/>
          <w:color w:val="000000"/>
          <w:sz w:val="20"/>
        </w:rPr>
      </w:pPr>
      <w:r>
        <w:rPr>
          <w:rFonts w:cs="Arial"/>
          <w:color w:val="000000"/>
          <w:sz w:val="20"/>
        </w:rPr>
        <w:t>Harare</w:t>
      </w:r>
    </w:p>
    <w:p w:rsidR="00FC55C8" w:rsidRPr="0028637C" w:rsidRDefault="00FC55C8" w:rsidP="00594A7D">
      <w:pPr>
        <w:jc w:val="both"/>
        <w:rPr>
          <w:rFonts w:cs="Arial"/>
          <w:color w:val="000000"/>
          <w:sz w:val="20"/>
        </w:rPr>
      </w:pPr>
      <w:r>
        <w:rPr>
          <w:rFonts w:cs="Arial"/>
          <w:color w:val="000000"/>
          <w:sz w:val="20"/>
        </w:rPr>
        <w:t>Zimbabwe</w:t>
      </w:r>
    </w:p>
    <w:p w:rsidR="00FC55C8" w:rsidRDefault="00FC55C8" w:rsidP="00594A7D">
      <w:pPr>
        <w:jc w:val="both"/>
      </w:pPr>
    </w:p>
    <w:sectPr w:rsidR="00FC55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mnesty Trade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5C8"/>
    <w:rsid w:val="0004164F"/>
    <w:rsid w:val="001F3B0E"/>
    <w:rsid w:val="00594A7D"/>
    <w:rsid w:val="0062158E"/>
    <w:rsid w:val="00A824D5"/>
    <w:rsid w:val="00BD2B83"/>
    <w:rsid w:val="00F82C90"/>
    <w:rsid w:val="00FC5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6D7295-72AE-404A-BE44-DB0AC62F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C55C8"/>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qFormat/>
    <w:rsid w:val="0062158E"/>
    <w:pPr>
      <w:suppressAutoHyphens/>
      <w:autoSpaceDN w:val="0"/>
      <w:spacing w:after="160" w:line="259" w:lineRule="auto"/>
      <w:ind w:left="720"/>
      <w:textAlignment w:val="baseline"/>
    </w:pPr>
    <w:rPr>
      <w:rFonts w:eastAsia="Calibri" w:cs="Tahoma"/>
      <w:szCs w:val="22"/>
      <w:lang w:eastAsia="en-US"/>
    </w:rPr>
  </w:style>
  <w:style w:type="paragraph" w:customStyle="1" w:styleId="Default">
    <w:name w:val="Default"/>
    <w:rsid w:val="00FC55C8"/>
    <w:pPr>
      <w:autoSpaceDE w:val="0"/>
      <w:autoSpaceDN w:val="0"/>
      <w:adjustRightInd w:val="0"/>
      <w:spacing w:after="0" w:line="240" w:lineRule="auto"/>
    </w:pPr>
    <w:rPr>
      <w:rFonts w:ascii="Amnesty Trade Gothic" w:eastAsia="Times New Roman" w:hAnsi="Amnesty Trade Gothic" w:cs="Amnesty Trade Gothic"/>
      <w:color w:val="000000"/>
      <w:sz w:val="24"/>
      <w:szCs w:val="24"/>
      <w:lang w:eastAsia="de-DE"/>
    </w:rPr>
  </w:style>
  <w:style w:type="paragraph" w:styleId="StandardWeb">
    <w:name w:val="Normal (Web)"/>
    <w:basedOn w:val="Standard"/>
    <w:uiPriority w:val="99"/>
    <w:unhideWhenUsed/>
    <w:rsid w:val="00FC55C8"/>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2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Emmerson_Mnangagwa" TargetMode="External"/><Relationship Id="rId4" Type="http://schemas.openxmlformats.org/officeDocument/2006/relationships/hyperlink" Target="https://en.wikipedia.org/wiki/President_of_Zimbab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4446</Characters>
  <Application>Microsoft Office Word</Application>
  <DocSecurity>0</DocSecurity>
  <Lines>37</Lines>
  <Paragraphs>10</Paragraphs>
  <ScaleCrop>false</ScaleCrop>
  <Company/>
  <LinksUpToDate>false</LinksUpToDate>
  <CharactersWithSpaces>5141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Cordula Kroll</dc:creator>
  <cp:keywords/>
  <dc:description/>
  <cp:lastModifiedBy>Cordula Kroll</cp:lastModifiedBy>
  <cp:revision>3</cp:revision>
  <dcterms:created xsi:type="dcterms:W3CDTF">2022-10-12T08:04:00Z</dcterms:created>
  <dcterms:modified xsi:type="dcterms:W3CDTF">2022-10-12T16:28:00Z</dcterms:modified>
</cp:coreProperties>
</file>